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35" w:rsidRDefault="00C33573">
      <w:r>
        <w:rPr>
          <w:noProof/>
        </w:rPr>
        <w:pict>
          <v:group id="_x0000_s1049" style="position:absolute;margin-left:-68.55pt;margin-top:-.55pt;width:619.35pt;height:128.25pt;z-index:251657216" coordorigin="1029,784" coordsize="10152,2640">
            <v:shapetype id="_x0000_t202" coordsize="21600,21600" o:spt="202" path="m,l,21600r21600,l21600,xe">
              <v:stroke joinstyle="miter"/>
              <v:path gradientshapeok="t" o:connecttype="rect"/>
            </v:shapetype>
            <v:shape id="_x0000_s1042" type="#_x0000_t202" style="position:absolute;left:1029;top:784;width:108;height:230" filled="f" stroked="f">
              <v:textbox style="mso-next-textbox:#_x0000_s1042" inset="0,0,0,0">
                <w:txbxContent>
                  <w:p w:rsidR="001F0005" w:rsidRPr="006577C6" w:rsidRDefault="001F0005" w:rsidP="006577C6"/>
                </w:txbxContent>
              </v:textbox>
            </v:shape>
            <v:group id="_x0000_s1048" style="position:absolute;left:4341;top:784;width:6840;height:2640" coordorigin="4341,784" coordsize="6840,2640">
              <v:shape id="_x0000_s1043" type="#_x0000_t202" style="position:absolute;left:4341;top:784;width:6840;height:2640" o:regroupid="1" filled="f" stroked="f">
                <v:textbox style="mso-next-textbox:#_x0000_s1043">
                  <w:txbxContent>
                    <w:p w:rsidR="001D5448" w:rsidRPr="00B14FF6" w:rsidRDefault="001D5448" w:rsidP="00B14FF6">
                      <w:pPr>
                        <w:rPr>
                          <w:b/>
                          <w:sz w:val="90"/>
                          <w:szCs w:val="90"/>
                        </w:rPr>
                      </w:pPr>
                      <w:r>
                        <w:rPr>
                          <w:b/>
                          <w:sz w:val="90"/>
                          <w:szCs w:val="90"/>
                        </w:rPr>
                        <w:t>The Herrington</w:t>
                      </w:r>
                      <w:r>
                        <w:rPr>
                          <w:b/>
                          <w:sz w:val="90"/>
                          <w:szCs w:val="90"/>
                        </w:rPr>
                        <w:br/>
                        <w:t>Report</w:t>
                      </w:r>
                    </w:p>
                  </w:txbxContent>
                </v:textbox>
              </v:shape>
              <v:rect id="_x0000_s1044" style="position:absolute;left:4461;top:784;width:6720;height:120" o:regroupid="1" fillcolor="black" stroked="f"/>
              <v:rect id="_x0000_s1045" style="position:absolute;left:4461;top:3064;width:6720;height:360" o:regroupid="1" fillcolor="black" stroked="f"/>
              <v:shape id="_x0000_s1047" type="#_x0000_t202" style="position:absolute;left:7941;top:3064;width:3168;height:320" filled="f" stroked="f">
                <v:textbox style="mso-next-textbox:#_x0000_s1047">
                  <w:txbxContent>
                    <w:p w:rsidR="00B14FF6" w:rsidRPr="000B39F0" w:rsidRDefault="004F49B4" w:rsidP="00B14FF6">
                      <w:pPr>
                        <w:pStyle w:val="Heading2"/>
                        <w:rPr>
                          <w:sz w:val="18"/>
                          <w:szCs w:val="18"/>
                        </w:rPr>
                      </w:pPr>
                      <w:r>
                        <w:rPr>
                          <w:sz w:val="18"/>
                          <w:szCs w:val="18"/>
                        </w:rPr>
                        <w:t>August 15-19</w:t>
                      </w:r>
                      <w:r w:rsidR="00F85637" w:rsidRPr="000B39F0">
                        <w:rPr>
                          <w:sz w:val="18"/>
                          <w:szCs w:val="18"/>
                        </w:rPr>
                        <w:t>, 2011</w:t>
                      </w:r>
                    </w:p>
                  </w:txbxContent>
                </v:textbox>
              </v:shape>
            </v:group>
          </v:group>
        </w:pict>
      </w:r>
      <w:r w:rsidR="00140C51">
        <w:rPr>
          <w:noProof/>
        </w:rPr>
        <w:drawing>
          <wp:inline distT="0" distB="0" distL="0" distR="0">
            <wp:extent cx="1619250" cy="1533525"/>
            <wp:effectExtent l="19050" t="0" r="0" b="0"/>
            <wp:docPr id="15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619250" cy="1533525"/>
                    </a:xfrm>
                    <a:prstGeom prst="rect">
                      <a:avLst/>
                    </a:prstGeom>
                    <a:noFill/>
                    <a:ln w="9525">
                      <a:noFill/>
                      <a:miter lim="800000"/>
                      <a:headEnd/>
                      <a:tailEnd/>
                    </a:ln>
                  </pic:spPr>
                </pic:pic>
              </a:graphicData>
            </a:graphic>
          </wp:inline>
        </w:drawing>
      </w:r>
      <w:r w:rsidR="006E3305">
        <w:tab/>
      </w:r>
      <w:r w:rsidR="006E3305">
        <w:tab/>
      </w:r>
      <w:r w:rsidR="006E3305">
        <w:tab/>
      </w:r>
      <w:r w:rsidR="006E3305">
        <w:tab/>
      </w:r>
      <w:r w:rsidR="006E3305">
        <w:tab/>
      </w:r>
      <w:r w:rsidR="006E3305">
        <w:tab/>
      </w:r>
      <w:r w:rsidR="006E3305">
        <w:tab/>
      </w:r>
      <w:r w:rsidR="006E3305">
        <w:tab/>
      </w:r>
      <w:r w:rsidR="006E3305">
        <w:tab/>
      </w:r>
      <w:r w:rsidR="006E3305">
        <w:tab/>
      </w:r>
      <w:r w:rsidR="006E3305">
        <w:tab/>
      </w:r>
      <w:r w:rsidR="006E3305">
        <w:tab/>
      </w:r>
    </w:p>
    <w:p w:rsidR="006E3305" w:rsidRDefault="00C33573">
      <w:r>
        <w:rPr>
          <w:noProof/>
          <w:lang w:eastAsia="zh-TW"/>
        </w:rPr>
        <w:pict>
          <v:shape id="_x0000_s1057" type="#_x0000_t202" style="position:absolute;margin-left:448.5pt;margin-top:603.45pt;width:138.55pt;height:159.5pt;z-index:251661312;mso-position-horizontal-relative:page;mso-position-vertical-relative:page;mso-width-relative:margin;v-text-anchor:middle" o:allowincell="f" filled="f" strokecolor="#622423 [1605]" strokeweight="6pt">
            <v:stroke linestyle="thickThin"/>
            <v:textbox style="mso-next-textbox:#_x0000_s1057" inset="10.8pt,7.2pt,10.8pt,7.2pt">
              <w:txbxContent>
                <w:p w:rsidR="00D95AB6" w:rsidRPr="00D95AB6" w:rsidRDefault="00D95AB6">
                  <w:pPr>
                    <w:spacing w:line="360" w:lineRule="auto"/>
                    <w:jc w:val="center"/>
                    <w:rPr>
                      <w:rFonts w:asciiTheme="majorHAnsi" w:eastAsiaTheme="majorEastAsia" w:hAnsiTheme="majorHAnsi" w:cstheme="majorBidi"/>
                      <w:i/>
                      <w:iCs/>
                      <w:sz w:val="26"/>
                      <w:szCs w:val="26"/>
                    </w:rPr>
                  </w:pPr>
                  <w:r w:rsidRPr="00D95AB6">
                    <w:rPr>
                      <w:rFonts w:asciiTheme="majorHAnsi" w:eastAsiaTheme="majorEastAsia" w:hAnsiTheme="majorHAnsi" w:cstheme="majorBidi"/>
                      <w:i/>
                      <w:iCs/>
                      <w:sz w:val="26"/>
                      <w:szCs w:val="26"/>
                    </w:rPr>
                    <w:t>Thank you to those who signed up for classroom jobs.  Be looking for our first student written articles soon.</w:t>
                  </w:r>
                </w:p>
              </w:txbxContent>
            </v:textbox>
            <w10:wrap type="square" anchorx="page" anchory="page"/>
          </v:shape>
        </w:pict>
      </w:r>
      <w:r w:rsidR="00A8044A">
        <w:rPr>
          <w:noProof/>
        </w:rPr>
        <w:drawing>
          <wp:anchor distT="0" distB="0" distL="114300" distR="114300" simplePos="0" relativeHeight="251658240" behindDoc="1" locked="0" layoutInCell="1" allowOverlap="1">
            <wp:simplePos x="0" y="0"/>
            <wp:positionH relativeFrom="column">
              <wp:posOffset>3905250</wp:posOffset>
            </wp:positionH>
            <wp:positionV relativeFrom="paragraph">
              <wp:posOffset>3943350</wp:posOffset>
            </wp:positionV>
            <wp:extent cx="3048000" cy="1592580"/>
            <wp:effectExtent l="38100" t="57150" r="114300" b="102870"/>
            <wp:wrapTight wrapText="bothSides">
              <wp:wrapPolygon edited="0">
                <wp:start x="-270" y="-775"/>
                <wp:lineTo x="-270" y="22995"/>
                <wp:lineTo x="22140" y="22995"/>
                <wp:lineTo x="22275" y="22995"/>
                <wp:lineTo x="22410" y="21445"/>
                <wp:lineTo x="22410" y="-258"/>
                <wp:lineTo x="22140" y="-775"/>
                <wp:lineTo x="-270" y="-775"/>
              </wp:wrapPolygon>
            </wp:wrapTight>
            <wp:docPr id="29"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048000" cy="1592580"/>
                    </a:xfrm>
                    <a:prstGeom prst="rect">
                      <a:avLst/>
                    </a:prstGeom>
                    <a:ln w="38100" cap="sq">
                      <a:solidFill>
                        <a:schemeClr val="bg1">
                          <a:lumMod val="50000"/>
                        </a:schemeClr>
                      </a:solidFill>
                      <a:prstDash val="solid"/>
                      <a:miter lim="800000"/>
                    </a:ln>
                    <a:effectLst>
                      <a:outerShdw blurRad="50800" dist="38100" dir="2700000" algn="tl" rotWithShape="0">
                        <a:srgbClr val="000000">
                          <a:alpha val="43000"/>
                        </a:srgbClr>
                      </a:outerShdw>
                    </a:effectLst>
                  </pic:spPr>
                </pic:pic>
              </a:graphicData>
            </a:graphic>
          </wp:anchor>
        </w:drawing>
      </w:r>
      <w:r>
        <w:rPr>
          <w:noProof/>
        </w:rPr>
        <w:pict>
          <v:shape id="_x0000_s1029" type="#_x0000_t202" style="position:absolute;margin-left:308.3pt;margin-top:14.25pt;width:241.8pt;height:286.3pt;z-index:251655168;mso-position-horizontal-relative:text;mso-position-vertical-relative:text" o:regroupid="7" filled="f" fillcolor="yellow" strokecolor="gray" strokeweight="3pt">
            <v:textbox style="mso-next-textbox:#_x0000_s1029">
              <w:txbxContent>
                <w:p w:rsidR="000F435A" w:rsidRPr="00591119" w:rsidRDefault="00A8044A" w:rsidP="00AC1FAB">
                  <w:pPr>
                    <w:jc w:val="center"/>
                    <w:rPr>
                      <w:sz w:val="22"/>
                      <w:szCs w:val="22"/>
                    </w:rPr>
                  </w:pPr>
                  <w:r w:rsidRPr="00591119">
                    <w:rPr>
                      <w:b/>
                      <w:sz w:val="22"/>
                      <w:szCs w:val="22"/>
                    </w:rPr>
                    <w:t>Vocabulary</w:t>
                  </w:r>
                  <w:r w:rsidR="000F435A" w:rsidRPr="00591119">
                    <w:rPr>
                      <w:b/>
                      <w:sz w:val="22"/>
                      <w:szCs w:val="22"/>
                    </w:rPr>
                    <w:t xml:space="preserve"> and Key Terms</w:t>
                  </w:r>
                  <w:r w:rsidR="00AC1FAB" w:rsidRPr="00591119">
                    <w:rPr>
                      <w:b/>
                      <w:sz w:val="22"/>
                      <w:szCs w:val="22"/>
                    </w:rPr>
                    <w:t xml:space="preserve"> for </w:t>
                  </w:r>
                  <w:r w:rsidR="000E5492" w:rsidRPr="00591119">
                    <w:rPr>
                      <w:b/>
                      <w:sz w:val="22"/>
                      <w:szCs w:val="22"/>
                    </w:rPr>
                    <w:t>This</w:t>
                  </w:r>
                  <w:r w:rsidR="00AC1FAB" w:rsidRPr="00591119">
                    <w:rPr>
                      <w:b/>
                      <w:sz w:val="22"/>
                      <w:szCs w:val="22"/>
                    </w:rPr>
                    <w:t xml:space="preserve"> Week</w:t>
                  </w:r>
                  <w:r w:rsidR="000F435A" w:rsidRPr="00591119">
                    <w:rPr>
                      <w:b/>
                      <w:sz w:val="22"/>
                      <w:szCs w:val="22"/>
                    </w:rPr>
                    <w:t>:</w:t>
                  </w:r>
                </w:p>
                <w:p w:rsidR="00AC1FAB" w:rsidRPr="00591119" w:rsidRDefault="00AC1FAB" w:rsidP="00AC1FAB">
                  <w:pPr>
                    <w:jc w:val="center"/>
                    <w:rPr>
                      <w:i/>
                    </w:rPr>
                  </w:pPr>
                  <w:r w:rsidRPr="00591119">
                    <w:rPr>
                      <w:i/>
                    </w:rPr>
                    <w:t>These are also located on the classroom website.</w:t>
                  </w:r>
                </w:p>
                <w:p w:rsidR="00AC1FAB" w:rsidRPr="00591119" w:rsidRDefault="00AC1FAB" w:rsidP="00894727">
                  <w:pPr>
                    <w:rPr>
                      <w:sz w:val="24"/>
                      <w:szCs w:val="24"/>
                    </w:rPr>
                  </w:pPr>
                </w:p>
                <w:p w:rsidR="00BA12F1" w:rsidRPr="00591119" w:rsidRDefault="00F718D3" w:rsidP="00BA12F1">
                  <w:pPr>
                    <w:rPr>
                      <w:sz w:val="24"/>
                      <w:szCs w:val="24"/>
                    </w:rPr>
                  </w:pPr>
                  <w:proofErr w:type="gramStart"/>
                  <w:r w:rsidRPr="00591119">
                    <w:rPr>
                      <w:sz w:val="24"/>
                      <w:szCs w:val="24"/>
                    </w:rPr>
                    <w:t>qualitative</w:t>
                  </w:r>
                  <w:proofErr w:type="gramEnd"/>
                  <w:r w:rsidRPr="00591119">
                    <w:rPr>
                      <w:sz w:val="24"/>
                      <w:szCs w:val="24"/>
                    </w:rPr>
                    <w:t xml:space="preserve"> data</w:t>
                  </w:r>
                  <w:r w:rsidR="00BA12F1" w:rsidRPr="00591119">
                    <w:rPr>
                      <w:sz w:val="24"/>
                      <w:szCs w:val="24"/>
                    </w:rPr>
                    <w:tab/>
                  </w:r>
                  <w:r w:rsidR="00BA12F1" w:rsidRPr="00591119">
                    <w:rPr>
                      <w:sz w:val="24"/>
                      <w:szCs w:val="24"/>
                    </w:rPr>
                    <w:tab/>
                    <w:t>funnel</w:t>
                  </w:r>
                </w:p>
                <w:p w:rsidR="00BA12F1" w:rsidRPr="00591119" w:rsidRDefault="00F718D3" w:rsidP="00BA12F1">
                  <w:pPr>
                    <w:rPr>
                      <w:sz w:val="24"/>
                      <w:szCs w:val="24"/>
                    </w:rPr>
                  </w:pPr>
                  <w:proofErr w:type="gramStart"/>
                  <w:r w:rsidRPr="00591119">
                    <w:rPr>
                      <w:sz w:val="24"/>
                      <w:szCs w:val="24"/>
                    </w:rPr>
                    <w:t>quantitative</w:t>
                  </w:r>
                  <w:proofErr w:type="gramEnd"/>
                  <w:r w:rsidRPr="00591119">
                    <w:rPr>
                      <w:sz w:val="24"/>
                      <w:szCs w:val="24"/>
                    </w:rPr>
                    <w:t xml:space="preserve"> data</w:t>
                  </w:r>
                  <w:r w:rsidR="00BA12F1" w:rsidRPr="00591119">
                    <w:rPr>
                      <w:sz w:val="24"/>
                      <w:szCs w:val="24"/>
                    </w:rPr>
                    <w:tab/>
                  </w:r>
                  <w:r w:rsidR="00BA12F1" w:rsidRPr="00591119">
                    <w:rPr>
                      <w:sz w:val="24"/>
                      <w:szCs w:val="24"/>
                    </w:rPr>
                    <w:tab/>
                    <w:t>ring stand</w:t>
                  </w:r>
                </w:p>
                <w:p w:rsidR="00F718D3" w:rsidRPr="00591119" w:rsidRDefault="00F718D3" w:rsidP="00894727">
                  <w:pPr>
                    <w:rPr>
                      <w:sz w:val="24"/>
                      <w:szCs w:val="24"/>
                    </w:rPr>
                  </w:pPr>
                  <w:proofErr w:type="gramStart"/>
                  <w:r w:rsidRPr="00591119">
                    <w:rPr>
                      <w:sz w:val="24"/>
                      <w:szCs w:val="24"/>
                    </w:rPr>
                    <w:t>abstract</w:t>
                  </w:r>
                  <w:proofErr w:type="gramEnd"/>
                  <w:r w:rsidR="00BA12F1" w:rsidRPr="00591119">
                    <w:rPr>
                      <w:sz w:val="24"/>
                      <w:szCs w:val="24"/>
                    </w:rPr>
                    <w:tab/>
                  </w:r>
                  <w:r w:rsidR="00BA12F1" w:rsidRPr="00591119">
                    <w:rPr>
                      <w:sz w:val="24"/>
                      <w:szCs w:val="24"/>
                    </w:rPr>
                    <w:tab/>
                  </w:r>
                  <w:r w:rsidR="00BA12F1" w:rsidRPr="00591119">
                    <w:rPr>
                      <w:sz w:val="24"/>
                      <w:szCs w:val="24"/>
                    </w:rPr>
                    <w:tab/>
                    <w:t>goggles</w:t>
                  </w:r>
                </w:p>
                <w:p w:rsidR="00BA12F1" w:rsidRPr="00591119" w:rsidRDefault="00BA12F1" w:rsidP="00BA12F1">
                  <w:pPr>
                    <w:rPr>
                      <w:sz w:val="24"/>
                      <w:szCs w:val="24"/>
                    </w:rPr>
                  </w:pPr>
                  <w:r w:rsidRPr="00591119">
                    <w:rPr>
                      <w:sz w:val="24"/>
                      <w:szCs w:val="24"/>
                    </w:rPr>
                    <w:t xml:space="preserve">Erlenmeyer </w:t>
                  </w:r>
                  <w:proofErr w:type="gramStart"/>
                  <w:r w:rsidRPr="00591119">
                    <w:rPr>
                      <w:sz w:val="24"/>
                      <w:szCs w:val="24"/>
                    </w:rPr>
                    <w:t>Flask</w:t>
                  </w:r>
                  <w:proofErr w:type="gramEnd"/>
                  <w:r w:rsidRPr="00591119">
                    <w:rPr>
                      <w:sz w:val="24"/>
                      <w:szCs w:val="24"/>
                    </w:rPr>
                    <w:tab/>
                  </w:r>
                  <w:r w:rsidRPr="00591119">
                    <w:rPr>
                      <w:sz w:val="24"/>
                      <w:szCs w:val="24"/>
                    </w:rPr>
                    <w:tab/>
                    <w:t xml:space="preserve">crucible </w:t>
                  </w:r>
                </w:p>
                <w:p w:rsidR="00BA12F1" w:rsidRPr="00591119" w:rsidRDefault="00BA12F1" w:rsidP="00BA12F1">
                  <w:pPr>
                    <w:rPr>
                      <w:sz w:val="24"/>
                      <w:szCs w:val="24"/>
                    </w:rPr>
                  </w:pPr>
                  <w:proofErr w:type="spellStart"/>
                  <w:proofErr w:type="gramStart"/>
                  <w:r w:rsidRPr="00591119">
                    <w:rPr>
                      <w:sz w:val="24"/>
                      <w:szCs w:val="24"/>
                    </w:rPr>
                    <w:t>petri</w:t>
                  </w:r>
                  <w:proofErr w:type="spellEnd"/>
                  <w:proofErr w:type="gramEnd"/>
                  <w:r w:rsidRPr="00591119">
                    <w:rPr>
                      <w:sz w:val="24"/>
                      <w:szCs w:val="24"/>
                    </w:rPr>
                    <w:t xml:space="preserve"> dish</w:t>
                  </w:r>
                  <w:r w:rsidRPr="00591119">
                    <w:rPr>
                      <w:sz w:val="24"/>
                      <w:szCs w:val="24"/>
                    </w:rPr>
                    <w:tab/>
                  </w:r>
                  <w:r w:rsidRPr="00591119">
                    <w:rPr>
                      <w:sz w:val="24"/>
                      <w:szCs w:val="24"/>
                    </w:rPr>
                    <w:tab/>
                  </w:r>
                  <w:r w:rsidRPr="00591119">
                    <w:rPr>
                      <w:sz w:val="24"/>
                      <w:szCs w:val="24"/>
                    </w:rPr>
                    <w:tab/>
                    <w:t>beaker</w:t>
                  </w:r>
                </w:p>
                <w:p w:rsidR="00BA12F1" w:rsidRPr="00591119" w:rsidRDefault="00BA12F1" w:rsidP="00894727">
                  <w:pPr>
                    <w:rPr>
                      <w:sz w:val="24"/>
                      <w:szCs w:val="24"/>
                    </w:rPr>
                  </w:pPr>
                  <w:proofErr w:type="gramStart"/>
                  <w:r w:rsidRPr="00591119">
                    <w:rPr>
                      <w:sz w:val="24"/>
                      <w:szCs w:val="24"/>
                    </w:rPr>
                    <w:t>mortar</w:t>
                  </w:r>
                  <w:proofErr w:type="gramEnd"/>
                  <w:r w:rsidRPr="00591119">
                    <w:rPr>
                      <w:sz w:val="24"/>
                      <w:szCs w:val="24"/>
                    </w:rPr>
                    <w:t xml:space="preserve"> &amp; pestle</w:t>
                  </w:r>
                </w:p>
                <w:p w:rsidR="00BA12F1" w:rsidRPr="00591119" w:rsidRDefault="00BA12F1" w:rsidP="00894727">
                  <w:pPr>
                    <w:rPr>
                      <w:sz w:val="24"/>
                      <w:szCs w:val="24"/>
                    </w:rPr>
                  </w:pPr>
                  <w:proofErr w:type="gramStart"/>
                  <w:r w:rsidRPr="00591119">
                    <w:rPr>
                      <w:sz w:val="24"/>
                      <w:szCs w:val="24"/>
                    </w:rPr>
                    <w:t>test</w:t>
                  </w:r>
                  <w:proofErr w:type="gramEnd"/>
                  <w:r w:rsidRPr="00591119">
                    <w:rPr>
                      <w:sz w:val="24"/>
                      <w:szCs w:val="24"/>
                    </w:rPr>
                    <w:t xml:space="preserve"> tube</w:t>
                  </w:r>
                </w:p>
                <w:p w:rsidR="000F435A" w:rsidRPr="00591119" w:rsidRDefault="000F435A" w:rsidP="00894727">
                  <w:pPr>
                    <w:rPr>
                      <w:sz w:val="24"/>
                      <w:szCs w:val="24"/>
                    </w:rPr>
                  </w:pPr>
                </w:p>
                <w:p w:rsidR="000E5492" w:rsidRPr="00591119" w:rsidRDefault="00A8044A" w:rsidP="00894727">
                  <w:pPr>
                    <w:rPr>
                      <w:b/>
                      <w:sz w:val="24"/>
                      <w:szCs w:val="24"/>
                    </w:rPr>
                  </w:pPr>
                  <w:r w:rsidRPr="00591119">
                    <w:rPr>
                      <w:b/>
                      <w:sz w:val="24"/>
                      <w:szCs w:val="24"/>
                    </w:rPr>
                    <w:t>Homework</w:t>
                  </w:r>
                  <w:r w:rsidR="000F435A" w:rsidRPr="00591119">
                    <w:rPr>
                      <w:b/>
                      <w:sz w:val="24"/>
                      <w:szCs w:val="24"/>
                    </w:rPr>
                    <w:t xml:space="preserve">:  </w:t>
                  </w:r>
                </w:p>
                <w:p w:rsidR="000E5492" w:rsidRPr="00591119" w:rsidRDefault="000E5492" w:rsidP="000E5492">
                  <w:pPr>
                    <w:pStyle w:val="ListParagraph"/>
                    <w:numPr>
                      <w:ilvl w:val="0"/>
                      <w:numId w:val="2"/>
                    </w:numPr>
                    <w:rPr>
                      <w:sz w:val="24"/>
                      <w:szCs w:val="24"/>
                    </w:rPr>
                  </w:pPr>
                  <w:r w:rsidRPr="00591119">
                    <w:rPr>
                      <w:sz w:val="24"/>
                      <w:szCs w:val="24"/>
                    </w:rPr>
                    <w:t xml:space="preserve">Read through notes each night.  </w:t>
                  </w:r>
                </w:p>
                <w:p w:rsidR="00A8044A" w:rsidRPr="00591119" w:rsidRDefault="000E5492" w:rsidP="000E5492">
                  <w:pPr>
                    <w:pStyle w:val="ListParagraph"/>
                    <w:numPr>
                      <w:ilvl w:val="0"/>
                      <w:numId w:val="2"/>
                    </w:numPr>
                    <w:rPr>
                      <w:sz w:val="24"/>
                      <w:szCs w:val="24"/>
                    </w:rPr>
                  </w:pPr>
                  <w:r w:rsidRPr="00591119">
                    <w:rPr>
                      <w:sz w:val="24"/>
                      <w:szCs w:val="24"/>
                    </w:rPr>
                    <w:t>Highlight things of importance.</w:t>
                  </w:r>
                </w:p>
                <w:p w:rsidR="000E5492" w:rsidRPr="00591119" w:rsidRDefault="000E5492" w:rsidP="000E5492">
                  <w:pPr>
                    <w:pStyle w:val="ListParagraph"/>
                    <w:numPr>
                      <w:ilvl w:val="0"/>
                      <w:numId w:val="2"/>
                    </w:numPr>
                    <w:rPr>
                      <w:sz w:val="24"/>
                      <w:szCs w:val="24"/>
                    </w:rPr>
                  </w:pPr>
                  <w:r w:rsidRPr="00591119">
                    <w:rPr>
                      <w:sz w:val="24"/>
                      <w:szCs w:val="24"/>
                    </w:rPr>
                    <w:t>Suggestion:  Make flash cards to study vocabulary</w:t>
                  </w:r>
                  <w:r w:rsidR="00407BA2" w:rsidRPr="00591119">
                    <w:rPr>
                      <w:sz w:val="24"/>
                      <w:szCs w:val="24"/>
                    </w:rPr>
                    <w:t xml:space="preserve"> and key concepts discussed in class</w:t>
                  </w:r>
                </w:p>
                <w:p w:rsidR="00BA12F1" w:rsidRPr="00591119" w:rsidRDefault="00BA12F1" w:rsidP="00407BA2">
                  <w:pPr>
                    <w:pStyle w:val="ListParagraph"/>
                    <w:rPr>
                      <w:sz w:val="24"/>
                      <w:szCs w:val="24"/>
                    </w:rPr>
                  </w:pPr>
                </w:p>
                <w:p w:rsidR="00A8044A" w:rsidRPr="00591119" w:rsidRDefault="00A8044A" w:rsidP="00894727">
                  <w:pPr>
                    <w:rPr>
                      <w:b/>
                      <w:sz w:val="24"/>
                      <w:szCs w:val="24"/>
                    </w:rPr>
                  </w:pPr>
                  <w:r w:rsidRPr="00591119">
                    <w:rPr>
                      <w:b/>
                      <w:sz w:val="24"/>
                      <w:szCs w:val="24"/>
                    </w:rPr>
                    <w:t>Assignments</w:t>
                  </w:r>
                  <w:r w:rsidR="000E5492" w:rsidRPr="00591119">
                    <w:rPr>
                      <w:b/>
                      <w:sz w:val="24"/>
                      <w:szCs w:val="24"/>
                    </w:rPr>
                    <w:t>:</w:t>
                  </w:r>
                  <w:r w:rsidR="000E5492" w:rsidRPr="00591119">
                    <w:rPr>
                      <w:sz w:val="24"/>
                      <w:szCs w:val="24"/>
                    </w:rPr>
                    <w:t xml:space="preserve">  Take Home Science Experiment Project </w:t>
                  </w:r>
                  <w:r w:rsidR="000E5492" w:rsidRPr="00591119">
                    <w:rPr>
                      <w:b/>
                      <w:sz w:val="24"/>
                      <w:szCs w:val="24"/>
                    </w:rPr>
                    <w:t>(Due August 26)</w:t>
                  </w:r>
                </w:p>
                <w:p w:rsidR="0042272B" w:rsidRPr="0042272B" w:rsidRDefault="00A40E9F" w:rsidP="00894727">
                  <w:pPr>
                    <w:rPr>
                      <w:sz w:val="22"/>
                      <w:szCs w:val="22"/>
                    </w:rPr>
                  </w:pPr>
                  <w:r w:rsidRPr="007D4190">
                    <w:rPr>
                      <w:szCs w:val="26"/>
                    </w:rPr>
                    <w:t xml:space="preserve"> </w:t>
                  </w:r>
                </w:p>
                <w:p w:rsidR="0042272B" w:rsidRDefault="0042272B" w:rsidP="007D4190">
                  <w:pPr>
                    <w:rPr>
                      <w:sz w:val="22"/>
                      <w:szCs w:val="22"/>
                    </w:rPr>
                  </w:pPr>
                </w:p>
                <w:p w:rsidR="001C28B8" w:rsidRPr="00C91A31" w:rsidRDefault="0042272B" w:rsidP="007D4190">
                  <w:pPr>
                    <w:rPr>
                      <w:sz w:val="22"/>
                      <w:szCs w:val="22"/>
                    </w:rPr>
                  </w:pPr>
                  <w:r>
                    <w:rPr>
                      <w:sz w:val="22"/>
                      <w:szCs w:val="22"/>
                    </w:rPr>
                    <w:tab/>
                    <w:t xml:space="preserve">. </w:t>
                  </w:r>
                </w:p>
              </w:txbxContent>
            </v:textbox>
            <w10:wrap type="square"/>
          </v:shape>
        </w:pict>
      </w:r>
      <w:r>
        <w:rPr>
          <w:noProof/>
        </w:rPr>
        <w:pict>
          <v:shape id="_x0000_s1027" type="#_x0000_t202" style="position:absolute;margin-left:-20.1pt;margin-top:447.15pt;width:422.55pt;height:158.1pt;z-index:251656192;mso-position-horizontal-relative:text;mso-position-vertical-relative:text" wrapcoords="-73 -205 -73 21600 21673 21600 21673 -205 -73 -205" o:regroupid="8" strokecolor="gray" strokeweight="2.25pt">
            <v:textbox style="mso-next-textbox:#_x0000_s1027">
              <w:txbxContent>
                <w:p w:rsidR="00357935" w:rsidRPr="004F49B4" w:rsidRDefault="00AC1FAB">
                  <w:pPr>
                    <w:pStyle w:val="Heading3"/>
                    <w:rPr>
                      <w:rFonts w:asciiTheme="minorHAnsi" w:hAnsiTheme="minorHAnsi"/>
                      <w:sz w:val="28"/>
                      <w:szCs w:val="28"/>
                    </w:rPr>
                  </w:pPr>
                  <w:r w:rsidRPr="004F49B4">
                    <w:rPr>
                      <w:rFonts w:asciiTheme="minorHAnsi" w:hAnsiTheme="minorHAnsi"/>
                      <w:b w:val="0"/>
                      <w:sz w:val="28"/>
                      <w:szCs w:val="28"/>
                    </w:rPr>
                    <w:t xml:space="preserve">This </w:t>
                  </w:r>
                  <w:r w:rsidR="00D95AB6" w:rsidRPr="004F49B4">
                    <w:rPr>
                      <w:rFonts w:asciiTheme="minorHAnsi" w:hAnsiTheme="minorHAnsi"/>
                      <w:b w:val="0"/>
                      <w:sz w:val="28"/>
                      <w:szCs w:val="28"/>
                    </w:rPr>
                    <w:t xml:space="preserve">past </w:t>
                  </w:r>
                  <w:r w:rsidRPr="004F49B4">
                    <w:rPr>
                      <w:rFonts w:asciiTheme="minorHAnsi" w:hAnsiTheme="minorHAnsi"/>
                      <w:b w:val="0"/>
                      <w:sz w:val="28"/>
                      <w:szCs w:val="28"/>
                    </w:rPr>
                    <w:t>week we spent some time relearning how to make good o</w:t>
                  </w:r>
                  <w:r w:rsidR="00D95AB6" w:rsidRPr="004F49B4">
                    <w:rPr>
                      <w:rFonts w:asciiTheme="minorHAnsi" w:hAnsiTheme="minorHAnsi"/>
                      <w:b w:val="0"/>
                      <w:sz w:val="28"/>
                      <w:szCs w:val="28"/>
                    </w:rPr>
                    <w:t xml:space="preserve">bservations and inferences </w:t>
                  </w:r>
                  <w:r w:rsidR="00591119" w:rsidRPr="004F49B4">
                    <w:rPr>
                      <w:rFonts w:asciiTheme="minorHAnsi" w:hAnsiTheme="minorHAnsi"/>
                      <w:b w:val="0"/>
                      <w:sz w:val="28"/>
                      <w:szCs w:val="28"/>
                    </w:rPr>
                    <w:t>in science</w:t>
                  </w:r>
                  <w:r w:rsidRPr="004F49B4">
                    <w:rPr>
                      <w:rFonts w:asciiTheme="minorHAnsi" w:hAnsiTheme="minorHAnsi"/>
                      <w:b w:val="0"/>
                      <w:sz w:val="28"/>
                      <w:szCs w:val="28"/>
                    </w:rPr>
                    <w:t>.  I demonstrated several things, including a pH ra</w:t>
                  </w:r>
                  <w:r w:rsidR="00D95AB6" w:rsidRPr="004F49B4">
                    <w:rPr>
                      <w:rFonts w:asciiTheme="minorHAnsi" w:hAnsiTheme="minorHAnsi"/>
                      <w:b w:val="0"/>
                      <w:sz w:val="28"/>
                      <w:szCs w:val="28"/>
                    </w:rPr>
                    <w:t xml:space="preserve">inbow tube, a hydrogen test with zinc </w:t>
                  </w:r>
                  <w:r w:rsidR="00591119" w:rsidRPr="004F49B4">
                    <w:rPr>
                      <w:rFonts w:asciiTheme="minorHAnsi" w:hAnsiTheme="minorHAnsi"/>
                      <w:b w:val="0"/>
                      <w:sz w:val="28"/>
                      <w:szCs w:val="28"/>
                    </w:rPr>
                    <w:t>&amp;</w:t>
                  </w:r>
                  <w:r w:rsidR="00D95AB6" w:rsidRPr="004F49B4">
                    <w:rPr>
                      <w:rFonts w:asciiTheme="minorHAnsi" w:hAnsiTheme="minorHAnsi"/>
                      <w:b w:val="0"/>
                      <w:sz w:val="28"/>
                      <w:szCs w:val="28"/>
                    </w:rPr>
                    <w:t xml:space="preserve"> h</w:t>
                  </w:r>
                  <w:r w:rsidRPr="004F49B4">
                    <w:rPr>
                      <w:rFonts w:asciiTheme="minorHAnsi" w:hAnsiTheme="minorHAnsi"/>
                      <w:b w:val="0"/>
                      <w:sz w:val="28"/>
                      <w:szCs w:val="28"/>
                    </w:rPr>
                    <w:t>ydrochloric acid</w:t>
                  </w:r>
                  <w:r w:rsidR="00591119" w:rsidRPr="004F49B4">
                    <w:rPr>
                      <w:rFonts w:asciiTheme="minorHAnsi" w:hAnsiTheme="minorHAnsi"/>
                      <w:b w:val="0"/>
                      <w:sz w:val="28"/>
                      <w:szCs w:val="28"/>
                    </w:rPr>
                    <w:t>, plus</w:t>
                  </w:r>
                  <w:r w:rsidR="00D95AB6" w:rsidRPr="004F49B4">
                    <w:rPr>
                      <w:rFonts w:asciiTheme="minorHAnsi" w:hAnsiTheme="minorHAnsi"/>
                      <w:b w:val="0"/>
                      <w:sz w:val="28"/>
                      <w:szCs w:val="28"/>
                    </w:rPr>
                    <w:t xml:space="preserve"> what happens when you light hydrogen bubbles</w:t>
                  </w:r>
                  <w:r w:rsidRPr="004F49B4">
                    <w:rPr>
                      <w:rFonts w:asciiTheme="minorHAnsi" w:hAnsiTheme="minorHAnsi"/>
                      <w:b w:val="0"/>
                      <w:sz w:val="28"/>
                      <w:szCs w:val="28"/>
                    </w:rPr>
                    <w:t xml:space="preserve">.  We also had our first lab experience, where students participated in </w:t>
                  </w:r>
                  <w:r w:rsidRPr="004F49B4">
                    <w:rPr>
                      <w:rFonts w:asciiTheme="minorHAnsi" w:hAnsiTheme="minorHAnsi"/>
                      <w:b w:val="0"/>
                      <w:i/>
                      <w:sz w:val="28"/>
                      <w:szCs w:val="28"/>
                    </w:rPr>
                    <w:t>Drops on a Penny.</w:t>
                  </w:r>
                  <w:r w:rsidRPr="004F49B4">
                    <w:rPr>
                      <w:rFonts w:asciiTheme="minorHAnsi" w:hAnsiTheme="minorHAnsi"/>
                      <w:b w:val="0"/>
                      <w:sz w:val="28"/>
                      <w:szCs w:val="28"/>
                    </w:rPr>
                    <w:t xml:space="preserve">  We learned a little about surface tension and why the </w:t>
                  </w:r>
                  <w:r w:rsidR="00D95AB6" w:rsidRPr="004F49B4">
                    <w:rPr>
                      <w:rFonts w:asciiTheme="minorHAnsi" w:hAnsiTheme="minorHAnsi"/>
                      <w:b w:val="0"/>
                      <w:sz w:val="28"/>
                      <w:szCs w:val="28"/>
                    </w:rPr>
                    <w:t>cohesive nature of a water molecule is disrupted by soapy water.</w:t>
                  </w:r>
                  <w:r w:rsidRPr="004F49B4">
                    <w:rPr>
                      <w:rFonts w:asciiTheme="minorHAnsi" w:hAnsiTheme="minorHAnsi"/>
                      <w:b w:val="0"/>
                      <w:sz w:val="28"/>
                      <w:szCs w:val="28"/>
                    </w:rPr>
                    <w:t xml:space="preserve"> </w:t>
                  </w:r>
                  <w:r w:rsidR="00D95AB6" w:rsidRPr="004F49B4">
                    <w:rPr>
                      <w:rFonts w:asciiTheme="minorHAnsi" w:hAnsiTheme="minorHAnsi"/>
                      <w:b w:val="0"/>
                      <w:sz w:val="28"/>
                      <w:szCs w:val="28"/>
                    </w:rPr>
                    <w:t xml:space="preserve">Ask about the Magic Pipette and see what </w:t>
                  </w:r>
                  <w:r w:rsidRPr="004F49B4">
                    <w:rPr>
                      <w:rFonts w:asciiTheme="minorHAnsi" w:hAnsiTheme="minorHAnsi"/>
                      <w:b w:val="0"/>
                      <w:sz w:val="28"/>
                      <w:szCs w:val="28"/>
                    </w:rPr>
                    <w:t>they learned!!</w:t>
                  </w:r>
                </w:p>
                <w:p w:rsidR="000531D0" w:rsidRPr="00D95AB6" w:rsidRDefault="000531D0" w:rsidP="00894727">
                  <w:pPr>
                    <w:pStyle w:val="Heading4"/>
                    <w:rPr>
                      <w:sz w:val="26"/>
                      <w:szCs w:val="26"/>
                    </w:rPr>
                  </w:pPr>
                  <w:r w:rsidRPr="00D95AB6">
                    <w:rPr>
                      <w:sz w:val="26"/>
                      <w:szCs w:val="26"/>
                    </w:rPr>
                    <w:t xml:space="preserve"> </w:t>
                  </w:r>
                </w:p>
                <w:p w:rsidR="00154253" w:rsidRPr="00D95AB6" w:rsidRDefault="00154253">
                  <w:pPr>
                    <w:rPr>
                      <w:b/>
                      <w:bCs/>
                      <w:sz w:val="26"/>
                      <w:szCs w:val="26"/>
                    </w:rPr>
                  </w:pPr>
                </w:p>
                <w:p w:rsidR="00357935" w:rsidRPr="00D95AB6" w:rsidRDefault="00357935">
                  <w:pPr>
                    <w:pStyle w:val="Heading5"/>
                    <w:rPr>
                      <w:sz w:val="26"/>
                      <w:szCs w:val="26"/>
                    </w:rPr>
                  </w:pPr>
                </w:p>
              </w:txbxContent>
            </v:textbox>
            <w10:wrap type="square"/>
          </v:shape>
        </w:pict>
      </w:r>
      <w:r>
        <w:rPr>
          <w:noProof/>
        </w:rPr>
        <w:pict>
          <v:shape id="_x0000_s1031" type="#_x0000_t202" style="position:absolute;margin-left:-19.35pt;margin-top:13.75pt;width:316.05pt;height:423.75pt;z-index:251654144;mso-position-horizontal-relative:text;mso-position-vertical-relative:text" wrapcoords="-103 -76 -103 21600 21703 21600 21703 -76 -103 -76" o:regroupid="6" strokecolor="gray" strokeweight="2.25pt">
            <v:textbox style="mso-next-textbox:#_x0000_s1031">
              <w:txbxContent>
                <w:p w:rsidR="007D4190" w:rsidRPr="00F85637" w:rsidRDefault="00F85637" w:rsidP="007D4190">
                  <w:pPr>
                    <w:pStyle w:val="Heading3"/>
                    <w:rPr>
                      <w:sz w:val="36"/>
                      <w:szCs w:val="36"/>
                    </w:rPr>
                  </w:pPr>
                  <w:r w:rsidRPr="00F85637">
                    <w:rPr>
                      <w:sz w:val="36"/>
                      <w:szCs w:val="36"/>
                    </w:rPr>
                    <w:t>Class Wikispace Webpage</w:t>
                  </w:r>
                </w:p>
                <w:p w:rsidR="007D4190" w:rsidRDefault="00914FF1" w:rsidP="007D4190">
                  <w:pPr>
                    <w:rPr>
                      <w:sz w:val="24"/>
                      <w:szCs w:val="24"/>
                      <w:u w:val="single"/>
                    </w:rPr>
                  </w:pPr>
                  <w:r w:rsidRPr="00914FF1">
                    <w:rPr>
                      <w:sz w:val="24"/>
                      <w:szCs w:val="24"/>
                      <w:u w:val="single"/>
                    </w:rPr>
                    <w:t>http://armstrong-herrington.wikispaces.com/</w:t>
                  </w:r>
                </w:p>
                <w:p w:rsidR="00914FF1" w:rsidRDefault="00914FF1" w:rsidP="007D4190">
                  <w:pPr>
                    <w:rPr>
                      <w:sz w:val="24"/>
                      <w:szCs w:val="24"/>
                      <w:u w:val="single"/>
                    </w:rPr>
                  </w:pPr>
                </w:p>
                <w:p w:rsidR="00914FF1" w:rsidRDefault="00A8044A" w:rsidP="007D4190">
                  <w:pPr>
                    <w:rPr>
                      <w:sz w:val="24"/>
                      <w:szCs w:val="24"/>
                    </w:rPr>
                  </w:pPr>
                  <w:r>
                    <w:rPr>
                      <w:sz w:val="24"/>
                      <w:szCs w:val="24"/>
                    </w:rPr>
                    <w:t>The class website is a place that can be utilized by both students and parents.  The main goal of the site is be able to:</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Check our classroom calendar</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Stay up to date on when tests are scheduled</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Practice science concepts with games and other fun things</w:t>
                  </w:r>
                </w:p>
                <w:p w:rsidR="00A8044A" w:rsidRPr="00A8044A" w:rsidRDefault="00A8044A" w:rsidP="00A8044A">
                  <w:pPr>
                    <w:pStyle w:val="ListParagraph"/>
                    <w:numPr>
                      <w:ilvl w:val="0"/>
                      <w:numId w:val="1"/>
                    </w:numPr>
                    <w:spacing w:before="100" w:beforeAutospacing="1" w:after="100" w:afterAutospacing="1"/>
                    <w:rPr>
                      <w:sz w:val="23"/>
                      <w:szCs w:val="23"/>
                    </w:rPr>
                  </w:pPr>
                  <w:r>
                    <w:rPr>
                      <w:sz w:val="23"/>
                      <w:szCs w:val="23"/>
                    </w:rPr>
                    <w:t>Participate in</w:t>
                  </w:r>
                  <w:r w:rsidRPr="00A8044A">
                    <w:rPr>
                      <w:sz w:val="23"/>
                      <w:szCs w:val="23"/>
                    </w:rPr>
                    <w:t xml:space="preserve"> </w:t>
                  </w:r>
                  <w:proofErr w:type="spellStart"/>
                  <w:r>
                    <w:rPr>
                      <w:sz w:val="23"/>
                      <w:szCs w:val="23"/>
                    </w:rPr>
                    <w:t>W</w:t>
                  </w:r>
                  <w:r w:rsidRPr="00A8044A">
                    <w:rPr>
                      <w:sz w:val="23"/>
                      <w:szCs w:val="23"/>
                    </w:rPr>
                    <w:t>ebquests</w:t>
                  </w:r>
                  <w:proofErr w:type="spellEnd"/>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Learn about the scientific method and lab equipment</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Get the vocabulary for the week or unit</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Read the newsletter</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Watch tutorials or videos on science content</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Download and print assignments, rubrics, or other documents</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Review PowerPoint presentations</w:t>
                  </w:r>
                </w:p>
                <w:p w:rsidR="00A8044A" w:rsidRP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Participate in Discussions</w:t>
                  </w:r>
                </w:p>
                <w:p w:rsidR="00A8044A" w:rsidRDefault="00A8044A" w:rsidP="00A8044A">
                  <w:pPr>
                    <w:pStyle w:val="ListParagraph"/>
                    <w:numPr>
                      <w:ilvl w:val="0"/>
                      <w:numId w:val="1"/>
                    </w:numPr>
                    <w:spacing w:before="100" w:beforeAutospacing="1" w:after="100" w:afterAutospacing="1"/>
                    <w:rPr>
                      <w:sz w:val="23"/>
                      <w:szCs w:val="23"/>
                    </w:rPr>
                  </w:pPr>
                  <w:r w:rsidRPr="00A8044A">
                    <w:rPr>
                      <w:sz w:val="23"/>
                      <w:szCs w:val="23"/>
                    </w:rPr>
                    <w:t>Access fun websites on Science</w:t>
                  </w:r>
                </w:p>
                <w:p w:rsidR="000F010B" w:rsidRDefault="000F010B" w:rsidP="00A8044A">
                  <w:pPr>
                    <w:pStyle w:val="ListParagraph"/>
                    <w:numPr>
                      <w:ilvl w:val="0"/>
                      <w:numId w:val="1"/>
                    </w:numPr>
                    <w:spacing w:before="100" w:beforeAutospacing="1" w:after="100" w:afterAutospacing="1"/>
                    <w:rPr>
                      <w:sz w:val="23"/>
                      <w:szCs w:val="23"/>
                    </w:rPr>
                  </w:pPr>
                  <w:r>
                    <w:rPr>
                      <w:sz w:val="23"/>
                      <w:szCs w:val="23"/>
                    </w:rPr>
                    <w:t>Catch up on missed work more easily</w:t>
                  </w:r>
                </w:p>
                <w:p w:rsidR="000F010B" w:rsidRDefault="000F010B" w:rsidP="00A8044A">
                  <w:pPr>
                    <w:pStyle w:val="ListParagraph"/>
                    <w:numPr>
                      <w:ilvl w:val="0"/>
                      <w:numId w:val="1"/>
                    </w:numPr>
                    <w:spacing w:before="100" w:beforeAutospacing="1" w:after="100" w:afterAutospacing="1"/>
                    <w:rPr>
                      <w:sz w:val="23"/>
                      <w:szCs w:val="23"/>
                    </w:rPr>
                  </w:pPr>
                  <w:r>
                    <w:rPr>
                      <w:sz w:val="23"/>
                      <w:szCs w:val="23"/>
                    </w:rPr>
                    <w:t>Practice for the Mississippi Science Test</w:t>
                  </w:r>
                </w:p>
                <w:p w:rsidR="000F010B" w:rsidRPr="003350EB" w:rsidRDefault="000F010B" w:rsidP="000F010B">
                  <w:pPr>
                    <w:spacing w:before="100" w:beforeAutospacing="1" w:after="100" w:afterAutospacing="1"/>
                    <w:rPr>
                      <w:sz w:val="22"/>
                      <w:szCs w:val="22"/>
                    </w:rPr>
                  </w:pPr>
                  <w:r w:rsidRPr="003350EB">
                    <w:rPr>
                      <w:sz w:val="22"/>
                      <w:szCs w:val="22"/>
                    </w:rPr>
                    <w:t xml:space="preserve">Hopefully </w:t>
                  </w:r>
                  <w:r w:rsidR="003350EB" w:rsidRPr="003350EB">
                    <w:rPr>
                      <w:sz w:val="22"/>
                      <w:szCs w:val="22"/>
                    </w:rPr>
                    <w:t xml:space="preserve">the </w:t>
                  </w:r>
                  <w:r w:rsidRPr="003350EB">
                    <w:rPr>
                      <w:sz w:val="22"/>
                      <w:szCs w:val="22"/>
                    </w:rPr>
                    <w:t>classroom website will be frequented often by the students and parents.  You do not have to “join” to be able to see everything on the site.  If your preference is to “join” then I will add you after you request it on the site.</w:t>
                  </w:r>
                </w:p>
                <w:p w:rsidR="00A8044A" w:rsidRPr="00A8044A" w:rsidRDefault="00A8044A" w:rsidP="00A8044A">
                  <w:pPr>
                    <w:pStyle w:val="ListParagraph"/>
                    <w:rPr>
                      <w:sz w:val="24"/>
                      <w:szCs w:val="24"/>
                    </w:rPr>
                  </w:pPr>
                </w:p>
                <w:p w:rsidR="001D5448" w:rsidRPr="001D5448" w:rsidRDefault="001D5448" w:rsidP="001D5448">
                  <w:pPr>
                    <w:rPr>
                      <w:sz w:val="32"/>
                      <w:szCs w:val="32"/>
                    </w:rPr>
                  </w:pPr>
                </w:p>
              </w:txbxContent>
            </v:textbox>
            <w10:wrap type="square"/>
          </v:shape>
        </w:pict>
      </w:r>
    </w:p>
    <w:sectPr w:rsidR="006E3305" w:rsidSect="00DC4B71">
      <w:footerReference w:type="default" r:id="rId9"/>
      <w:pgSz w:w="12240" w:h="15840" w:code="1"/>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9A2" w:rsidRDefault="002F19A2">
      <w:r>
        <w:separator/>
      </w:r>
    </w:p>
  </w:endnote>
  <w:endnote w:type="continuationSeparator" w:id="0">
    <w:p w:rsidR="002F19A2" w:rsidRDefault="002F19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935" w:rsidRPr="001F0005" w:rsidRDefault="00357935" w:rsidP="001F0005">
    <w:pPr>
      <w:pStyle w:val="Footer"/>
      <w:ind w:right="360"/>
      <w:rPr>
        <w:spacing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9A2" w:rsidRDefault="002F19A2">
      <w:r>
        <w:separator/>
      </w:r>
    </w:p>
  </w:footnote>
  <w:footnote w:type="continuationSeparator" w:id="0">
    <w:p w:rsidR="002F19A2" w:rsidRDefault="002F19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1932"/>
    <w:multiLevelType w:val="hybridMultilevel"/>
    <w:tmpl w:val="772C3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356A87"/>
    <w:multiLevelType w:val="hybridMultilevel"/>
    <w:tmpl w:val="F88E1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0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rsids>
    <w:rsidRoot w:val="001F0005"/>
    <w:rsid w:val="000531D0"/>
    <w:rsid w:val="0008110A"/>
    <w:rsid w:val="00095936"/>
    <w:rsid w:val="000A20BB"/>
    <w:rsid w:val="000B39F0"/>
    <w:rsid w:val="000E5492"/>
    <w:rsid w:val="000F010B"/>
    <w:rsid w:val="000F435A"/>
    <w:rsid w:val="001046E9"/>
    <w:rsid w:val="001172A6"/>
    <w:rsid w:val="0012373C"/>
    <w:rsid w:val="001372D8"/>
    <w:rsid w:val="00140C51"/>
    <w:rsid w:val="00154253"/>
    <w:rsid w:val="001639C5"/>
    <w:rsid w:val="001C28B8"/>
    <w:rsid w:val="001D5448"/>
    <w:rsid w:val="001F0005"/>
    <w:rsid w:val="002501BC"/>
    <w:rsid w:val="0027618F"/>
    <w:rsid w:val="002C712E"/>
    <w:rsid w:val="002F19A2"/>
    <w:rsid w:val="002F6BB3"/>
    <w:rsid w:val="003350EB"/>
    <w:rsid w:val="00357935"/>
    <w:rsid w:val="0038791A"/>
    <w:rsid w:val="003B52E2"/>
    <w:rsid w:val="00404DF0"/>
    <w:rsid w:val="00407BA2"/>
    <w:rsid w:val="0042272B"/>
    <w:rsid w:val="00426EE2"/>
    <w:rsid w:val="00436B5F"/>
    <w:rsid w:val="004401C6"/>
    <w:rsid w:val="00476664"/>
    <w:rsid w:val="004817C4"/>
    <w:rsid w:val="00495CC4"/>
    <w:rsid w:val="004A36F0"/>
    <w:rsid w:val="004E5285"/>
    <w:rsid w:val="004E59CB"/>
    <w:rsid w:val="004F49B4"/>
    <w:rsid w:val="0050388B"/>
    <w:rsid w:val="00550E98"/>
    <w:rsid w:val="00591119"/>
    <w:rsid w:val="005A7834"/>
    <w:rsid w:val="005C6EAB"/>
    <w:rsid w:val="00604E8D"/>
    <w:rsid w:val="00606FB7"/>
    <w:rsid w:val="006174DB"/>
    <w:rsid w:val="00620B41"/>
    <w:rsid w:val="006460F1"/>
    <w:rsid w:val="006577C6"/>
    <w:rsid w:val="006A126F"/>
    <w:rsid w:val="006B5318"/>
    <w:rsid w:val="006D7D3B"/>
    <w:rsid w:val="006E3305"/>
    <w:rsid w:val="0070286D"/>
    <w:rsid w:val="00715128"/>
    <w:rsid w:val="007771D1"/>
    <w:rsid w:val="00792CC6"/>
    <w:rsid w:val="007A7FB7"/>
    <w:rsid w:val="007D4190"/>
    <w:rsid w:val="0081768F"/>
    <w:rsid w:val="00831511"/>
    <w:rsid w:val="00837352"/>
    <w:rsid w:val="00862DE4"/>
    <w:rsid w:val="00871537"/>
    <w:rsid w:val="00894727"/>
    <w:rsid w:val="00902643"/>
    <w:rsid w:val="00902C95"/>
    <w:rsid w:val="009117A3"/>
    <w:rsid w:val="00914FF1"/>
    <w:rsid w:val="0092245B"/>
    <w:rsid w:val="0098440C"/>
    <w:rsid w:val="00A40E9F"/>
    <w:rsid w:val="00A8044A"/>
    <w:rsid w:val="00AC1FAB"/>
    <w:rsid w:val="00AD4079"/>
    <w:rsid w:val="00AE0A6D"/>
    <w:rsid w:val="00AF2FEF"/>
    <w:rsid w:val="00AF3259"/>
    <w:rsid w:val="00B14FF6"/>
    <w:rsid w:val="00B31946"/>
    <w:rsid w:val="00BA12F1"/>
    <w:rsid w:val="00C33573"/>
    <w:rsid w:val="00C872BB"/>
    <w:rsid w:val="00C91A31"/>
    <w:rsid w:val="00CB48E2"/>
    <w:rsid w:val="00CD2744"/>
    <w:rsid w:val="00CD5530"/>
    <w:rsid w:val="00D06221"/>
    <w:rsid w:val="00D241C1"/>
    <w:rsid w:val="00D34BB0"/>
    <w:rsid w:val="00D45A66"/>
    <w:rsid w:val="00D95AB6"/>
    <w:rsid w:val="00DC4B71"/>
    <w:rsid w:val="00E17B99"/>
    <w:rsid w:val="00E34041"/>
    <w:rsid w:val="00E53E90"/>
    <w:rsid w:val="00F3679B"/>
    <w:rsid w:val="00F718D3"/>
    <w:rsid w:val="00F8270A"/>
    <w:rsid w:val="00F85637"/>
    <w:rsid w:val="00F97922"/>
    <w:rsid w:val="00FA0179"/>
    <w:rsid w:val="00FE2E26"/>
    <w:rsid w:val="00FF1F3F"/>
    <w:rsid w:val="00FF3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fillcolor="none" strokecolor="none [16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18F"/>
    <w:pPr>
      <w:autoSpaceDE w:val="0"/>
      <w:autoSpaceDN w:val="0"/>
    </w:pPr>
    <w:rPr>
      <w:rFonts w:ascii="Arial" w:hAnsi="Arial" w:cs="Arial"/>
    </w:rPr>
  </w:style>
  <w:style w:type="paragraph" w:styleId="Heading1">
    <w:name w:val="heading 1"/>
    <w:basedOn w:val="Normal"/>
    <w:next w:val="Normal"/>
    <w:qFormat/>
    <w:rsid w:val="0027618F"/>
    <w:pPr>
      <w:keepNext/>
      <w:jc w:val="center"/>
      <w:outlineLvl w:val="0"/>
    </w:pPr>
    <w:rPr>
      <w:b/>
      <w:bCs/>
      <w:color w:val="FFFFFF"/>
      <w:sz w:val="96"/>
      <w:szCs w:val="96"/>
    </w:rPr>
  </w:style>
  <w:style w:type="paragraph" w:styleId="Heading2">
    <w:name w:val="heading 2"/>
    <w:basedOn w:val="Normal"/>
    <w:next w:val="Normal"/>
    <w:qFormat/>
    <w:rsid w:val="0027618F"/>
    <w:pPr>
      <w:keepNext/>
      <w:jc w:val="right"/>
      <w:outlineLvl w:val="1"/>
    </w:pPr>
    <w:rPr>
      <w:b/>
      <w:bCs/>
      <w:color w:val="FFFFFF"/>
      <w:sz w:val="22"/>
      <w:szCs w:val="22"/>
    </w:rPr>
  </w:style>
  <w:style w:type="paragraph" w:styleId="Heading3">
    <w:name w:val="heading 3"/>
    <w:basedOn w:val="Normal"/>
    <w:next w:val="Normal"/>
    <w:link w:val="Heading3Char"/>
    <w:qFormat/>
    <w:rsid w:val="0027618F"/>
    <w:pPr>
      <w:keepNext/>
      <w:outlineLvl w:val="2"/>
    </w:pPr>
    <w:rPr>
      <w:b/>
      <w:bCs/>
      <w:sz w:val="32"/>
      <w:szCs w:val="32"/>
    </w:rPr>
  </w:style>
  <w:style w:type="paragraph" w:styleId="Heading4">
    <w:name w:val="heading 4"/>
    <w:basedOn w:val="Normal"/>
    <w:next w:val="Normal"/>
    <w:link w:val="Heading4Char"/>
    <w:qFormat/>
    <w:rsid w:val="0027618F"/>
    <w:pPr>
      <w:keepNext/>
      <w:outlineLvl w:val="3"/>
    </w:pPr>
    <w:rPr>
      <w:b/>
      <w:bCs/>
    </w:rPr>
  </w:style>
  <w:style w:type="paragraph" w:styleId="Heading5">
    <w:name w:val="heading 5"/>
    <w:basedOn w:val="Normal"/>
    <w:next w:val="Normal"/>
    <w:link w:val="Heading5Char"/>
    <w:qFormat/>
    <w:rsid w:val="0027618F"/>
    <w:pPr>
      <w:keepNext/>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618F"/>
    <w:pPr>
      <w:tabs>
        <w:tab w:val="center" w:pos="4320"/>
        <w:tab w:val="right" w:pos="8640"/>
      </w:tabs>
    </w:pPr>
  </w:style>
  <w:style w:type="paragraph" w:styleId="Footer">
    <w:name w:val="footer"/>
    <w:basedOn w:val="Normal"/>
    <w:rsid w:val="0027618F"/>
    <w:pPr>
      <w:tabs>
        <w:tab w:val="center" w:pos="4320"/>
        <w:tab w:val="right" w:pos="8640"/>
      </w:tabs>
    </w:pPr>
  </w:style>
  <w:style w:type="character" w:styleId="PageNumber">
    <w:name w:val="page number"/>
    <w:basedOn w:val="DefaultParagraphFont"/>
    <w:rsid w:val="0027618F"/>
  </w:style>
  <w:style w:type="paragraph" w:styleId="BalloonText">
    <w:name w:val="Balloon Text"/>
    <w:basedOn w:val="Normal"/>
    <w:link w:val="BalloonTextChar"/>
    <w:uiPriority w:val="99"/>
    <w:semiHidden/>
    <w:unhideWhenUsed/>
    <w:rsid w:val="002F6BB3"/>
    <w:rPr>
      <w:rFonts w:ascii="Tahoma" w:hAnsi="Tahoma" w:cs="Tahoma"/>
      <w:sz w:val="16"/>
      <w:szCs w:val="16"/>
    </w:rPr>
  </w:style>
  <w:style w:type="character" w:customStyle="1" w:styleId="BalloonTextChar">
    <w:name w:val="Balloon Text Char"/>
    <w:basedOn w:val="DefaultParagraphFont"/>
    <w:link w:val="BalloonText"/>
    <w:uiPriority w:val="99"/>
    <w:semiHidden/>
    <w:rsid w:val="002F6BB3"/>
    <w:rPr>
      <w:rFonts w:ascii="Tahoma" w:hAnsi="Tahoma" w:cs="Tahoma"/>
      <w:sz w:val="16"/>
      <w:szCs w:val="16"/>
    </w:rPr>
  </w:style>
  <w:style w:type="character" w:customStyle="1" w:styleId="Heading3Char">
    <w:name w:val="Heading 3 Char"/>
    <w:basedOn w:val="DefaultParagraphFont"/>
    <w:link w:val="Heading3"/>
    <w:rsid w:val="00862DE4"/>
    <w:rPr>
      <w:rFonts w:ascii="Arial" w:hAnsi="Arial" w:cs="Arial"/>
      <w:b/>
      <w:bCs/>
      <w:sz w:val="32"/>
      <w:szCs w:val="32"/>
    </w:rPr>
  </w:style>
  <w:style w:type="character" w:customStyle="1" w:styleId="Heading4Char">
    <w:name w:val="Heading 4 Char"/>
    <w:basedOn w:val="DefaultParagraphFont"/>
    <w:link w:val="Heading4"/>
    <w:rsid w:val="00862DE4"/>
    <w:rPr>
      <w:rFonts w:ascii="Arial" w:hAnsi="Arial" w:cs="Arial"/>
      <w:b/>
      <w:bCs/>
    </w:rPr>
  </w:style>
  <w:style w:type="character" w:customStyle="1" w:styleId="Heading5Char">
    <w:name w:val="Heading 5 Char"/>
    <w:basedOn w:val="DefaultParagraphFont"/>
    <w:link w:val="Heading5"/>
    <w:rsid w:val="00862DE4"/>
    <w:rPr>
      <w:rFonts w:ascii="Arial" w:hAnsi="Arial" w:cs="Arial"/>
      <w:sz w:val="24"/>
      <w:szCs w:val="24"/>
    </w:rPr>
  </w:style>
  <w:style w:type="paragraph" w:styleId="ListParagraph">
    <w:name w:val="List Paragraph"/>
    <w:basedOn w:val="Normal"/>
    <w:uiPriority w:val="34"/>
    <w:qFormat/>
    <w:rsid w:val="00A8044A"/>
    <w:pPr>
      <w:ind w:left="720"/>
      <w:contextualSpacing/>
    </w:pPr>
  </w:style>
</w:styles>
</file>

<file path=word/webSettings.xml><?xml version="1.0" encoding="utf-8"?>
<w:webSettings xmlns:r="http://schemas.openxmlformats.org/officeDocument/2006/relationships" xmlns:w="http://schemas.openxmlformats.org/wordprocessingml/2006/main">
  <w:divs>
    <w:div w:id="8919289">
      <w:bodyDiv w:val="1"/>
      <w:marLeft w:val="0"/>
      <w:marRight w:val="0"/>
      <w:marTop w:val="0"/>
      <w:marBottom w:val="0"/>
      <w:divBdr>
        <w:top w:val="none" w:sz="0" w:space="0" w:color="auto"/>
        <w:left w:val="none" w:sz="0" w:space="0" w:color="auto"/>
        <w:bottom w:val="none" w:sz="0" w:space="0" w:color="auto"/>
        <w:right w:val="none" w:sz="0" w:space="0" w:color="auto"/>
      </w:divBdr>
      <w:divsChild>
        <w:div w:id="1479032760">
          <w:marLeft w:val="0"/>
          <w:marRight w:val="0"/>
          <w:marTop w:val="0"/>
          <w:marBottom w:val="0"/>
          <w:divBdr>
            <w:top w:val="none" w:sz="0" w:space="0" w:color="auto"/>
            <w:left w:val="none" w:sz="0" w:space="0" w:color="auto"/>
            <w:bottom w:val="none" w:sz="0" w:space="0" w:color="auto"/>
            <w:right w:val="none" w:sz="0" w:space="0" w:color="auto"/>
          </w:divBdr>
          <w:divsChild>
            <w:div w:id="1946689554">
              <w:marLeft w:val="0"/>
              <w:marRight w:val="0"/>
              <w:marTop w:val="0"/>
              <w:marBottom w:val="0"/>
              <w:divBdr>
                <w:top w:val="none" w:sz="0" w:space="0" w:color="auto"/>
                <w:left w:val="none" w:sz="0" w:space="0" w:color="auto"/>
                <w:bottom w:val="none" w:sz="0" w:space="0" w:color="auto"/>
                <w:right w:val="none" w:sz="0" w:space="0" w:color="auto"/>
              </w:divBdr>
              <w:divsChild>
                <w:div w:id="1219780604">
                  <w:marLeft w:val="3420"/>
                  <w:marRight w:val="225"/>
                  <w:marTop w:val="0"/>
                  <w:marBottom w:val="75"/>
                  <w:divBdr>
                    <w:top w:val="none" w:sz="0" w:space="0" w:color="auto"/>
                    <w:left w:val="none" w:sz="0" w:space="0" w:color="auto"/>
                    <w:bottom w:val="none" w:sz="0" w:space="0" w:color="auto"/>
                    <w:right w:val="none" w:sz="0" w:space="0" w:color="auto"/>
                  </w:divBdr>
                  <w:divsChild>
                    <w:div w:id="865021787">
                      <w:marLeft w:val="0"/>
                      <w:marRight w:val="0"/>
                      <w:marTop w:val="0"/>
                      <w:marBottom w:val="0"/>
                      <w:divBdr>
                        <w:top w:val="none" w:sz="0" w:space="0" w:color="auto"/>
                        <w:left w:val="none" w:sz="0" w:space="0" w:color="auto"/>
                        <w:bottom w:val="none" w:sz="0" w:space="0" w:color="auto"/>
                        <w:right w:val="none" w:sz="0" w:space="0" w:color="auto"/>
                      </w:divBdr>
                      <w:divsChild>
                        <w:div w:id="712733035">
                          <w:marLeft w:val="0"/>
                          <w:marRight w:val="0"/>
                          <w:marTop w:val="0"/>
                          <w:marBottom w:val="0"/>
                          <w:divBdr>
                            <w:top w:val="none" w:sz="0" w:space="0" w:color="auto"/>
                            <w:left w:val="none" w:sz="0" w:space="0" w:color="auto"/>
                            <w:bottom w:val="none" w:sz="0" w:space="0" w:color="auto"/>
                            <w:right w:val="none" w:sz="0" w:space="0" w:color="auto"/>
                          </w:divBdr>
                          <w:divsChild>
                            <w:div w:id="122880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22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edmin.com</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pestrada</dc:creator>
  <cp:lastModifiedBy>Extension Service</cp:lastModifiedBy>
  <cp:revision>2</cp:revision>
  <cp:lastPrinted>2011-08-14T22:32:00Z</cp:lastPrinted>
  <dcterms:created xsi:type="dcterms:W3CDTF">2011-08-21T17:18:00Z</dcterms:created>
  <dcterms:modified xsi:type="dcterms:W3CDTF">2011-08-21T17:18:00Z</dcterms:modified>
</cp:coreProperties>
</file>